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03" w:rsidRDefault="00FA3A46">
      <w:pPr>
        <w:spacing w:before="17" w:after="2214"/>
        <w:ind w:right="9"/>
        <w:textAlignment w:val="baseline"/>
      </w:pPr>
      <w:bookmarkStart w:id="0" w:name="_GoBack"/>
      <w:bookmarkEnd w:id="0"/>
      <w:r>
        <w:rPr>
          <w:noProof/>
        </w:rPr>
        <w:drawing>
          <wp:inline distT="0" distB="0" distL="0" distR="0">
            <wp:extent cx="6229985" cy="78295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6229985" cy="782955"/>
                    </a:xfrm>
                    <a:prstGeom prst="rect">
                      <a:avLst/>
                    </a:prstGeom>
                  </pic:spPr>
                </pic:pic>
              </a:graphicData>
            </a:graphic>
          </wp:inline>
        </w:drawing>
      </w:r>
    </w:p>
    <w:p w:rsidR="00A46303" w:rsidRDefault="00A46303">
      <w:pPr>
        <w:sectPr w:rsidR="00A46303">
          <w:pgSz w:w="11899" w:h="16843"/>
          <w:pgMar w:top="900" w:right="881" w:bottom="8781" w:left="1138" w:header="720" w:footer="720" w:gutter="0"/>
          <w:cols w:space="720"/>
        </w:sectPr>
      </w:pPr>
    </w:p>
    <w:p w:rsidR="00A46303" w:rsidRDefault="00FA3A46" w:rsidP="00FA3A46">
      <w:pPr>
        <w:spacing w:before="2200" w:line="552" w:lineRule="exact"/>
        <w:jc w:val="center"/>
        <w:textAlignment w:val="baseline"/>
        <w:rPr>
          <w:rFonts w:eastAsia="Times New Roman"/>
          <w:color w:val="0093AF"/>
          <w:spacing w:val="4"/>
          <w:sz w:val="50"/>
        </w:rPr>
      </w:pPr>
      <w:r>
        <w:rPr>
          <w:rFonts w:eastAsia="Times New Roman"/>
          <w:color w:val="0093AF"/>
          <w:spacing w:val="4"/>
          <w:sz w:val="50"/>
        </w:rPr>
        <w:lastRenderedPageBreak/>
        <w:t>Workshop on</w:t>
      </w:r>
    </w:p>
    <w:p w:rsidR="00A46303" w:rsidRDefault="00FA3A46">
      <w:pPr>
        <w:spacing w:before="481" w:line="678" w:lineRule="exact"/>
        <w:jc w:val="center"/>
        <w:textAlignment w:val="baseline"/>
        <w:rPr>
          <w:rFonts w:eastAsia="Times New Roman"/>
          <w:color w:val="0093AF"/>
          <w:spacing w:val="22"/>
          <w:w w:val="90"/>
          <w:sz w:val="59"/>
        </w:rPr>
      </w:pPr>
      <w:r>
        <w:rPr>
          <w:rFonts w:eastAsia="Times New Roman"/>
          <w:color w:val="0093AF"/>
          <w:spacing w:val="22"/>
          <w:w w:val="90"/>
          <w:sz w:val="59"/>
        </w:rPr>
        <w:t>NEGOTIATION SKILLS AND</w:t>
      </w:r>
    </w:p>
    <w:p w:rsidR="00A46303" w:rsidRDefault="00FA3A46">
      <w:pPr>
        <w:spacing w:before="153" w:line="678" w:lineRule="exact"/>
        <w:jc w:val="center"/>
        <w:textAlignment w:val="baseline"/>
        <w:rPr>
          <w:rFonts w:eastAsia="Times New Roman"/>
          <w:color w:val="0093AF"/>
          <w:spacing w:val="25"/>
          <w:w w:val="90"/>
          <w:sz w:val="59"/>
        </w:rPr>
      </w:pPr>
      <w:r>
        <w:rPr>
          <w:rFonts w:eastAsia="Times New Roman"/>
          <w:color w:val="0093AF"/>
          <w:spacing w:val="25"/>
          <w:w w:val="90"/>
          <w:sz w:val="59"/>
        </w:rPr>
        <w:t>EFFECTIVE USE OF ENGLISH</w:t>
      </w:r>
    </w:p>
    <w:p w:rsidR="00A46303" w:rsidRDefault="006F5008">
      <w:pPr>
        <w:spacing w:before="147" w:line="587" w:lineRule="exact"/>
        <w:jc w:val="center"/>
        <w:textAlignment w:val="baseline"/>
        <w:rPr>
          <w:rFonts w:eastAsia="Times New Roman"/>
          <w:color w:val="0093AF"/>
          <w:spacing w:val="28"/>
          <w:w w:val="90"/>
          <w:sz w:val="59"/>
        </w:rPr>
      </w:pPr>
      <w:r>
        <w:rPr>
          <w:noProof/>
        </w:rPr>
        <mc:AlternateContent>
          <mc:Choice Requires="wps">
            <w:drawing>
              <wp:anchor distT="0" distB="0" distL="0" distR="0" simplePos="0" relativeHeight="251655680" behindDoc="1" locked="0" layoutInCell="1" allowOverlap="1">
                <wp:simplePos x="0" y="0"/>
                <wp:positionH relativeFrom="column">
                  <wp:posOffset>0</wp:posOffset>
                </wp:positionH>
                <wp:positionV relativeFrom="paragraph">
                  <wp:posOffset>469900</wp:posOffset>
                </wp:positionV>
                <wp:extent cx="7543800" cy="5838825"/>
                <wp:effectExtent l="0" t="3175" r="0" b="0"/>
                <wp:wrapSquare wrapText="bothSides"/>
                <wp:docPr id="1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83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03" w:rsidRDefault="00A463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margin-top:37pt;width:594pt;height:459.7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" filled="f" stroked="f">
                <v:textbox inset="0,0,0,0">
                  <w:txbxContent>
                    <w:p w:rsidR="00A46303" w:rsidRDefault="00A46303"/>
                  </w:txbxContent>
                </v:textbox>
                <w10:wrap type="squar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column">
                  <wp:posOffset>0</wp:posOffset>
                </wp:positionH>
                <wp:positionV relativeFrom="paragraph">
                  <wp:posOffset>469900</wp:posOffset>
                </wp:positionV>
                <wp:extent cx="7534910" cy="5827395"/>
                <wp:effectExtent l="0" t="3175"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910" cy="582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03" w:rsidRDefault="00FA3A46">
                            <w:pPr>
                              <w:textAlignment w:val="baseline"/>
                            </w:pPr>
                            <w:r>
                              <w:rPr>
                                <w:noProof/>
                              </w:rPr>
                              <w:drawing>
                                <wp:inline distT="0" distB="0" distL="0" distR="0">
                                  <wp:extent cx="7534910" cy="582739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7534910" cy="58273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37pt;width:593.3pt;height:458.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vsg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" filled="f" stroked="f">
                <v:textbox inset="0,0,0,0">
                  <w:txbxContent>
                    <w:p w:rsidR="00A46303" w:rsidRDefault="00FA3A46">
                      <w:pPr>
                        <w:textAlignment w:val="baseline"/>
                      </w:pPr>
                      <w:r>
                        <w:rPr>
                          <w:noProof/>
                        </w:rPr>
                        <w:drawing>
                          <wp:inline distT="0" distB="0" distL="0" distR="0">
                            <wp:extent cx="7534910" cy="582739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7534910" cy="5827395"/>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0" distR="0" simplePos="0" relativeHeight="251657728" behindDoc="1" locked="0" layoutInCell="1" allowOverlap="1">
                <wp:simplePos x="0" y="0"/>
                <wp:positionH relativeFrom="column">
                  <wp:posOffset>2776855</wp:posOffset>
                </wp:positionH>
                <wp:positionV relativeFrom="paragraph">
                  <wp:posOffset>603885</wp:posOffset>
                </wp:positionV>
                <wp:extent cx="2538730" cy="808355"/>
                <wp:effectExtent l="0" t="381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03" w:rsidRDefault="00FA3A46">
                            <w:pPr>
                              <w:spacing w:before="267" w:line="596" w:lineRule="exact"/>
                              <w:jc w:val="center"/>
                              <w:textAlignment w:val="baseline"/>
                              <w:rPr>
                                <w:rFonts w:eastAsia="Times New Roman"/>
                                <w:color w:val="0093AF"/>
                                <w:spacing w:val="5"/>
                                <w:w w:val="105"/>
                                <w:sz w:val="37"/>
                              </w:rPr>
                            </w:pPr>
                            <w:r>
                              <w:rPr>
                                <w:rFonts w:eastAsia="Times New Roman"/>
                                <w:color w:val="0093AF"/>
                                <w:spacing w:val="5"/>
                                <w:w w:val="105"/>
                                <w:sz w:val="37"/>
                              </w:rPr>
                              <w:t xml:space="preserve">23 </w:t>
                            </w:r>
                            <w:r>
                              <w:rPr>
                                <w:rFonts w:eastAsia="Times New Roman"/>
                                <w:color w:val="0093AF"/>
                                <w:spacing w:val="5"/>
                                <w:w w:val="40"/>
                                <w:sz w:val="76"/>
                              </w:rPr>
                              <w:t xml:space="preserve">– </w:t>
                            </w:r>
                            <w:r>
                              <w:rPr>
                                <w:rFonts w:eastAsia="Times New Roman"/>
                                <w:color w:val="0093AF"/>
                                <w:spacing w:val="5"/>
                                <w:w w:val="105"/>
                                <w:sz w:val="37"/>
                              </w:rPr>
                              <w:t>26 June 2015</w:t>
                            </w:r>
                          </w:p>
                          <w:p w:rsidR="00A46303" w:rsidRDefault="00FA3A46">
                            <w:pPr>
                              <w:spacing w:after="1" w:line="403" w:lineRule="exact"/>
                              <w:textAlignment w:val="baseline"/>
                              <w:rPr>
                                <w:rFonts w:eastAsia="Times New Roman"/>
                                <w:color w:val="0093AF"/>
                                <w:spacing w:val="-6"/>
                                <w:w w:val="105"/>
                                <w:sz w:val="37"/>
                              </w:rPr>
                            </w:pPr>
                            <w:r>
                              <w:rPr>
                                <w:rFonts w:eastAsia="Times New Roman"/>
                                <w:color w:val="0093AF"/>
                                <w:spacing w:val="-6"/>
                                <w:w w:val="105"/>
                                <w:sz w:val="37"/>
                              </w:rPr>
                              <w:t>Danilovgrad, Montenegro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8.65pt;margin-top:47.55pt;width:199.9pt;height:63.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mY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" filled="f" stroked="f">
                <v:textbox inset="0,0,0,0">
                  <w:txbxContent>
                    <w:p w:rsidR="00A46303" w:rsidRDefault="00FA3A46">
                      <w:pPr>
                        <w:spacing w:before="267" w:line="596" w:lineRule="exact"/>
                        <w:jc w:val="center"/>
                        <w:textAlignment w:val="baseline"/>
                        <w:rPr>
                          <w:rFonts w:eastAsia="Times New Roman"/>
                          <w:color w:val="0093AF"/>
                          <w:spacing w:val="5"/>
                          <w:w w:val="105"/>
                          <w:sz w:val="37"/>
                        </w:rPr>
                      </w:pPr>
                      <w:r>
                        <w:rPr>
                          <w:rFonts w:eastAsia="Times New Roman"/>
                          <w:color w:val="0093AF"/>
                          <w:spacing w:val="5"/>
                          <w:w w:val="105"/>
                          <w:sz w:val="37"/>
                        </w:rPr>
                        <w:t xml:space="preserve">23 </w:t>
                      </w:r>
                      <w:r>
                        <w:rPr>
                          <w:rFonts w:eastAsia="Times New Roman"/>
                          <w:color w:val="0093AF"/>
                          <w:spacing w:val="5"/>
                          <w:w w:val="40"/>
                          <w:sz w:val="76"/>
                        </w:rPr>
                        <w:t xml:space="preserve">– </w:t>
                      </w:r>
                      <w:r>
                        <w:rPr>
                          <w:rFonts w:eastAsia="Times New Roman"/>
                          <w:color w:val="0093AF"/>
                          <w:spacing w:val="5"/>
                          <w:w w:val="105"/>
                          <w:sz w:val="37"/>
                        </w:rPr>
                        <w:t>26 June 2015</w:t>
                      </w:r>
                    </w:p>
                    <w:p w:rsidR="00A46303" w:rsidRDefault="00FA3A46">
                      <w:pPr>
                        <w:spacing w:after="1" w:line="403" w:lineRule="exact"/>
                        <w:textAlignment w:val="baseline"/>
                        <w:rPr>
                          <w:rFonts w:eastAsia="Times New Roman"/>
                          <w:color w:val="0093AF"/>
                          <w:spacing w:val="-6"/>
                          <w:w w:val="105"/>
                          <w:sz w:val="37"/>
                        </w:rPr>
                      </w:pPr>
                      <w:r>
                        <w:rPr>
                          <w:rFonts w:eastAsia="Times New Roman"/>
                          <w:color w:val="0093AF"/>
                          <w:spacing w:val="-6"/>
                          <w:w w:val="105"/>
                          <w:sz w:val="37"/>
                        </w:rPr>
                        <w:t>Danilovgrad, Montenegro</w:t>
                      </w:r>
                    </w:p>
                  </w:txbxContent>
                </v:textbox>
                <w10:wrap type="squar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column">
                  <wp:posOffset>3303905</wp:posOffset>
                </wp:positionH>
                <wp:positionV relativeFrom="paragraph">
                  <wp:posOffset>1555750</wp:posOffset>
                </wp:positionV>
                <wp:extent cx="1414145" cy="269875"/>
                <wp:effectExtent l="0" t="3175" r="0" b="31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03" w:rsidRDefault="00FA3A46">
                            <w:pPr>
                              <w:spacing w:before="12" w:line="404" w:lineRule="exact"/>
                              <w:textAlignment w:val="baseline"/>
                              <w:rPr>
                                <w:rFonts w:eastAsia="Times New Roman"/>
                                <w:color w:val="0093AF"/>
                                <w:spacing w:val="-38"/>
                                <w:w w:val="105"/>
                                <w:sz w:val="37"/>
                              </w:rPr>
                            </w:pPr>
                            <w:r>
                              <w:rPr>
                                <w:rFonts w:eastAsia="Times New Roman"/>
                                <w:color w:val="0093AF"/>
                                <w:spacing w:val="-38"/>
                                <w:w w:val="105"/>
                                <w:sz w:val="37"/>
                              </w:rPr>
                              <w:t>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0.15pt;margin-top:122.5pt;width:111.35pt;height:21.2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" filled="f" stroked="f">
                <v:textbox inset="0,0,0,0">
                  <w:txbxContent>
                    <w:p w:rsidR="00A46303" w:rsidRDefault="00FA3A46">
                      <w:pPr>
                        <w:spacing w:before="12" w:line="404" w:lineRule="exact"/>
                        <w:textAlignment w:val="baseline"/>
                        <w:rPr>
                          <w:rFonts w:eastAsia="Times New Roman"/>
                          <w:color w:val="0093AF"/>
                          <w:spacing w:val="-38"/>
                          <w:w w:val="105"/>
                          <w:sz w:val="37"/>
                        </w:rPr>
                      </w:pPr>
                      <w:r>
                        <w:rPr>
                          <w:rFonts w:eastAsia="Times New Roman"/>
                          <w:color w:val="0093AF"/>
                          <w:spacing w:val="-38"/>
                          <w:w w:val="105"/>
                          <w:sz w:val="37"/>
                        </w:rPr>
                        <w:t>PROGRAMME</w:t>
                      </w:r>
                    </w:p>
                  </w:txbxContent>
                </v:textbox>
                <w10:wrap type="square"/>
              </v:shape>
            </w:pict>
          </mc:Fallback>
        </mc:AlternateContent>
      </w:r>
      <w:r w:rsidR="00FA3A46">
        <w:rPr>
          <w:rFonts w:eastAsia="Times New Roman"/>
          <w:color w:val="0093AF"/>
          <w:spacing w:val="28"/>
          <w:w w:val="90"/>
          <w:sz w:val="59"/>
        </w:rPr>
        <w:t>IN NEGOTIATIONS</w:t>
      </w:r>
    </w:p>
    <w:p w:rsidR="00A46303" w:rsidRDefault="00A46303">
      <w:pPr>
        <w:sectPr w:rsidR="00A46303">
          <w:type w:val="continuous"/>
          <w:pgSz w:w="11899" w:h="16843"/>
          <w:pgMar w:top="900" w:right="0" w:bottom="8781" w:left="0" w:header="720" w:footer="720" w:gutter="0"/>
          <w:cols w:space="720"/>
        </w:sectPr>
      </w:pPr>
    </w:p>
    <w:p w:rsidR="00A46303" w:rsidRDefault="00FA3A46" w:rsidP="00FA3A46">
      <w:pPr>
        <w:spacing w:before="60" w:line="348" w:lineRule="exact"/>
        <w:ind w:left="1368"/>
        <w:textAlignment w:val="baseline"/>
        <w:rPr>
          <w:rFonts w:ascii="Arial" w:eastAsia="Arial" w:hAnsi="Arial"/>
          <w:color w:val="0091AC"/>
          <w:spacing w:val="-2"/>
          <w:sz w:val="30"/>
        </w:rPr>
      </w:pPr>
      <w:r>
        <w:rPr>
          <w:rFonts w:ascii="Arial" w:eastAsia="Arial" w:hAnsi="Arial"/>
          <w:color w:val="0091AC"/>
          <w:spacing w:val="-2"/>
          <w:sz w:val="30"/>
        </w:rPr>
        <w:lastRenderedPageBreak/>
        <w:t>Background</w:t>
      </w:r>
    </w:p>
    <w:p w:rsidR="00A46303" w:rsidRDefault="00FA3A46">
      <w:pPr>
        <w:spacing w:before="222" w:line="253" w:lineRule="exact"/>
        <w:ind w:left="1368" w:right="1368"/>
        <w:jc w:val="both"/>
        <w:textAlignment w:val="baseline"/>
        <w:rPr>
          <w:rFonts w:ascii="Arial" w:eastAsia="Arial" w:hAnsi="Arial"/>
          <w:color w:val="000000"/>
        </w:rPr>
      </w:pPr>
      <w:r>
        <w:rPr>
          <w:rFonts w:ascii="Arial" w:eastAsia="Arial" w:hAnsi="Arial"/>
          <w:color w:val="000000"/>
        </w:rPr>
        <w:t>The Regional School of Public Administration in cooperation with the British Council, which is the United Kingdom's international organisation for cultural relations and educational opportunities, is organising a workshop on negotiating in English. An ever growing number of civil servants from ReSPA region are faced on a daily basis with working in English with both European and non-European organizations and partners. This communication involves a certain amount of negotiation in order to reach an agreement which benefits both sides and creates a positive and constructive working environment. There is an obvious need to obtain a solid knowledge and skills on negotiating in English in order to comply with both professional and linguistic requirements.</w:t>
      </w:r>
    </w:p>
    <w:p w:rsidR="00A46303" w:rsidRDefault="00FA3A46">
      <w:pPr>
        <w:spacing w:before="509" w:line="348" w:lineRule="exact"/>
        <w:ind w:left="1368"/>
        <w:textAlignment w:val="baseline"/>
        <w:rPr>
          <w:rFonts w:ascii="Arial" w:eastAsia="Arial" w:hAnsi="Arial"/>
          <w:color w:val="0091AC"/>
          <w:spacing w:val="-1"/>
          <w:sz w:val="30"/>
        </w:rPr>
      </w:pPr>
      <w:r>
        <w:rPr>
          <w:rFonts w:ascii="Arial" w:eastAsia="Arial" w:hAnsi="Arial"/>
          <w:color w:val="0091AC"/>
          <w:spacing w:val="-1"/>
          <w:sz w:val="30"/>
        </w:rPr>
        <w:t>Objectives</w:t>
      </w:r>
    </w:p>
    <w:p w:rsidR="00A46303" w:rsidRDefault="00FA3A46">
      <w:pPr>
        <w:spacing w:before="227" w:line="253" w:lineRule="exact"/>
        <w:ind w:left="1368" w:right="1368"/>
        <w:jc w:val="both"/>
        <w:textAlignment w:val="baseline"/>
        <w:rPr>
          <w:rFonts w:ascii="Arial" w:eastAsia="Arial" w:hAnsi="Arial"/>
          <w:color w:val="000000"/>
        </w:rPr>
      </w:pPr>
      <w:r>
        <w:rPr>
          <w:rFonts w:ascii="Arial" w:eastAsia="Arial" w:hAnsi="Arial"/>
          <w:color w:val="000000"/>
        </w:rPr>
        <w:t>On this course you will look at modern trends in negotiation theory and put them into practice directly in the form of a series of role-plays. Your own knowledge and experience of the subject will also be of utmost value in group discussions and exchanging best practices. Alongside the skills involved in negotiating you will develop an awareness of the difference in formality of the English language in conveying a message directly or indirectly, allowing you to decide on the effect you wish to create in the negotiation.</w:t>
      </w:r>
    </w:p>
    <w:p w:rsidR="00A46303" w:rsidRDefault="00FA3A46">
      <w:pPr>
        <w:spacing w:before="398" w:line="348" w:lineRule="exact"/>
        <w:ind w:left="1368"/>
        <w:textAlignment w:val="baseline"/>
        <w:rPr>
          <w:rFonts w:ascii="Arial" w:eastAsia="Arial" w:hAnsi="Arial"/>
          <w:color w:val="0091AC"/>
          <w:sz w:val="30"/>
        </w:rPr>
      </w:pPr>
      <w:r>
        <w:rPr>
          <w:rFonts w:ascii="Arial" w:eastAsia="Arial" w:hAnsi="Arial"/>
          <w:color w:val="0091AC"/>
          <w:sz w:val="30"/>
        </w:rPr>
        <w:t>Content</w:t>
      </w:r>
    </w:p>
    <w:p w:rsidR="00A46303" w:rsidRDefault="00FA3A46">
      <w:pPr>
        <w:spacing w:before="219" w:line="253" w:lineRule="exact"/>
        <w:ind w:left="1368" w:right="1368"/>
        <w:jc w:val="both"/>
        <w:textAlignment w:val="baseline"/>
        <w:rPr>
          <w:rFonts w:ascii="Arial" w:eastAsia="Arial" w:hAnsi="Arial"/>
          <w:color w:val="000000"/>
          <w:spacing w:val="-2"/>
        </w:rPr>
      </w:pPr>
      <w:r>
        <w:rPr>
          <w:rFonts w:ascii="Arial" w:eastAsia="Arial" w:hAnsi="Arial"/>
          <w:color w:val="000000"/>
          <w:spacing w:val="-2"/>
        </w:rPr>
        <w:t>You will be introduced to the varying stages of a negotiation and develop techniques to respond to and participate in these stages effectively. You will improve your own awareness of your negotiating style through a series of role-plays. Each role play will have an observer, either the trainer or trainee, who has a list of criteria to observe and comment on at the end of the activity. The debriefing process is of great importance and you will be given advice on how to do this constructively in order to support each other in the learning process. The final task will combine all the modules of the workshop into one European Working Group meeting simulation.</w:t>
      </w:r>
    </w:p>
    <w:p w:rsidR="00A46303" w:rsidRDefault="00FA3A46">
      <w:pPr>
        <w:spacing w:before="556" w:line="348" w:lineRule="exact"/>
        <w:ind w:left="1368"/>
        <w:textAlignment w:val="baseline"/>
        <w:rPr>
          <w:rFonts w:ascii="Arial" w:eastAsia="Arial" w:hAnsi="Arial"/>
          <w:color w:val="0091AC"/>
          <w:sz w:val="30"/>
        </w:rPr>
      </w:pPr>
      <w:r>
        <w:rPr>
          <w:rFonts w:ascii="Arial" w:eastAsia="Arial" w:hAnsi="Arial"/>
          <w:color w:val="0091AC"/>
          <w:sz w:val="30"/>
        </w:rPr>
        <w:t>Target Group</w:t>
      </w:r>
    </w:p>
    <w:p w:rsidR="00A46303" w:rsidRDefault="00FA3A46">
      <w:pPr>
        <w:spacing w:before="225" w:line="253" w:lineRule="exact"/>
        <w:ind w:left="1368" w:right="1368"/>
        <w:jc w:val="both"/>
        <w:textAlignment w:val="baseline"/>
        <w:rPr>
          <w:rFonts w:ascii="Arial" w:eastAsia="Arial" w:hAnsi="Arial"/>
          <w:color w:val="000000"/>
        </w:rPr>
      </w:pPr>
      <w:r>
        <w:rPr>
          <w:rFonts w:ascii="Arial" w:eastAsia="Arial" w:hAnsi="Arial"/>
          <w:color w:val="000000"/>
        </w:rPr>
        <w:t>Target group of the workshop are civil servants from the ReSPA Members and Kosovo</w:t>
      </w:r>
      <w:r>
        <w:rPr>
          <w:rFonts w:ascii="Arial" w:eastAsia="Arial" w:hAnsi="Arial"/>
          <w:color w:val="000000"/>
          <w:vertAlign w:val="superscript"/>
        </w:rPr>
        <w:t>*</w:t>
      </w:r>
      <w:r>
        <w:rPr>
          <w:rFonts w:ascii="Arial" w:eastAsia="Arial" w:hAnsi="Arial"/>
          <w:color w:val="000000"/>
        </w:rPr>
        <w:t xml:space="preserve"> who in their work need to, or will need to, negotiate in English on a daily basis with the European Union and other international organizations. Participants are required to have a good command of written and spoken English.</w:t>
      </w:r>
    </w:p>
    <w:p w:rsidR="00A46303" w:rsidRDefault="00FA3A46">
      <w:pPr>
        <w:spacing w:before="474" w:line="348" w:lineRule="exact"/>
        <w:ind w:left="1368"/>
        <w:textAlignment w:val="baseline"/>
        <w:rPr>
          <w:rFonts w:ascii="Arial" w:eastAsia="Arial" w:hAnsi="Arial"/>
          <w:color w:val="0091AC"/>
          <w:sz w:val="30"/>
        </w:rPr>
      </w:pPr>
      <w:r>
        <w:rPr>
          <w:rFonts w:ascii="Arial" w:eastAsia="Arial" w:hAnsi="Arial"/>
          <w:color w:val="0091AC"/>
          <w:sz w:val="30"/>
        </w:rPr>
        <w:t>The role of the trainer and the learner</w:t>
      </w:r>
    </w:p>
    <w:p w:rsidR="00A46303" w:rsidRDefault="00FA3A46">
      <w:pPr>
        <w:spacing w:before="212" w:after="154" w:line="268" w:lineRule="exact"/>
        <w:ind w:left="1368" w:right="1368"/>
        <w:jc w:val="both"/>
        <w:textAlignment w:val="baseline"/>
        <w:rPr>
          <w:rFonts w:ascii="Arial" w:eastAsia="Arial" w:hAnsi="Arial"/>
          <w:color w:val="000000"/>
        </w:rPr>
      </w:pPr>
      <w:r>
        <w:rPr>
          <w:rFonts w:ascii="Arial" w:eastAsia="Arial" w:hAnsi="Arial"/>
          <w:color w:val="000000"/>
        </w:rPr>
        <w:t>This workshop is based on a “hands on” approach to learning. This means that you will be given various tasks to help you perform effectively at a European or international level. You will be given various situations to role play.</w:t>
      </w:r>
    </w:p>
    <w:p w:rsidR="00A46303" w:rsidRDefault="006F5008">
      <w:pPr>
        <w:spacing w:before="52" w:after="8" w:line="249" w:lineRule="exact"/>
        <w:ind w:left="1440" w:right="1728"/>
        <w:textAlignment w:val="baseline"/>
        <w:rPr>
          <w:rFonts w:ascii="Arial" w:eastAsia="Arial" w:hAnsi="Arial"/>
          <w:color w:val="000000"/>
          <w:sz w:val="18"/>
        </w:rPr>
      </w:pPr>
      <w:r>
        <w:rPr>
          <w:noProof/>
        </w:rPr>
        <mc:AlternateContent>
          <mc:Choice Requires="wps">
            <w:drawing>
              <wp:anchor distT="0" distB="0" distL="114300" distR="114300" simplePos="0" relativeHeight="251659776" behindDoc="0" locked="0" layoutInCell="1" allowOverlap="1">
                <wp:simplePos x="0" y="0"/>
                <wp:positionH relativeFrom="column">
                  <wp:posOffset>887095</wp:posOffset>
                </wp:positionH>
                <wp:positionV relativeFrom="paragraph">
                  <wp:posOffset>6985</wp:posOffset>
                </wp:positionV>
                <wp:extent cx="1841500" cy="0"/>
                <wp:effectExtent l="10795" t="6985" r="1460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06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55pt" to="21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" strokecolor="#5a5a5a" strokeweight=".95pt"/>
            </w:pict>
          </mc:Fallback>
        </mc:AlternateContent>
      </w:r>
      <w:r w:rsidR="00FA3A46">
        <w:rPr>
          <w:rFonts w:ascii="Arial" w:eastAsia="Arial" w:hAnsi="Arial"/>
          <w:color w:val="000000"/>
          <w:sz w:val="18"/>
        </w:rPr>
        <w:t>*This designation is without prejudice to positions on status, and is in line with UNSCR 1244 and ICJ Advisory opinion on the Kosovo Declaration of independence.</w:t>
      </w:r>
    </w:p>
    <w:p w:rsidR="00A46303" w:rsidRDefault="00FA3A46">
      <w:pPr>
        <w:textAlignment w:val="baseline"/>
      </w:pPr>
      <w:r>
        <w:rPr>
          <w:noProof/>
        </w:rPr>
        <w:drawing>
          <wp:inline distT="0" distB="0" distL="0" distR="0">
            <wp:extent cx="7555865" cy="177990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7555865" cy="1779905"/>
                    </a:xfrm>
                    <a:prstGeom prst="rect">
                      <a:avLst/>
                    </a:prstGeom>
                  </pic:spPr>
                </pic:pic>
              </a:graphicData>
            </a:graphic>
          </wp:inline>
        </w:drawing>
      </w:r>
    </w:p>
    <w:p w:rsidR="00A46303" w:rsidRDefault="00A46303">
      <w:pPr>
        <w:sectPr w:rsidR="00A46303">
          <w:pgSz w:w="11899" w:h="16843"/>
          <w:pgMar w:top="1140" w:right="0" w:bottom="0" w:left="0" w:header="720" w:footer="720" w:gutter="0"/>
          <w:cols w:space="720"/>
        </w:sectPr>
      </w:pPr>
    </w:p>
    <w:p w:rsidR="00A46303" w:rsidRDefault="00FA3A46">
      <w:pPr>
        <w:spacing w:before="4" w:line="247" w:lineRule="exact"/>
        <w:ind w:left="1368"/>
        <w:textAlignment w:val="baseline"/>
        <w:rPr>
          <w:rFonts w:ascii="Arial" w:eastAsia="Arial" w:hAnsi="Arial"/>
          <w:b/>
          <w:color w:val="000000"/>
          <w:spacing w:val="-1"/>
        </w:rPr>
      </w:pPr>
      <w:r>
        <w:rPr>
          <w:rFonts w:ascii="Arial" w:eastAsia="Arial" w:hAnsi="Arial"/>
          <w:b/>
          <w:color w:val="000000"/>
          <w:spacing w:val="-1"/>
        </w:rPr>
        <w:lastRenderedPageBreak/>
        <w:t>Therefore, the trainer will:</w:t>
      </w:r>
    </w:p>
    <w:p w:rsidR="00A46303" w:rsidRDefault="00FA3A46">
      <w:pPr>
        <w:spacing w:before="279" w:line="247" w:lineRule="exact"/>
        <w:ind w:left="2160"/>
        <w:textAlignment w:val="baseline"/>
        <w:rPr>
          <w:rFonts w:ascii="Wingdings" w:eastAsia="Wingdings" w:hAnsi="Wingdings"/>
          <w:color w:val="000000"/>
          <w:spacing w:val="3"/>
          <w:sz w:val="24"/>
        </w:rPr>
      </w:pPr>
      <w:r>
        <w:rPr>
          <w:rFonts w:ascii="Wingdings" w:eastAsia="Wingdings" w:hAnsi="Wingdings"/>
          <w:color w:val="000000"/>
          <w:spacing w:val="3"/>
          <w:sz w:val="24"/>
        </w:rPr>
        <w:t></w:t>
      </w:r>
      <w:r>
        <w:rPr>
          <w:rFonts w:ascii="Wingdings" w:eastAsia="Wingdings" w:hAnsi="Wingdings"/>
          <w:color w:val="000000"/>
          <w:spacing w:val="3"/>
          <w:sz w:val="24"/>
        </w:rPr>
        <w:t></w:t>
      </w:r>
      <w:r>
        <w:rPr>
          <w:rFonts w:ascii="Arial" w:eastAsia="Arial" w:hAnsi="Arial"/>
          <w:color w:val="000000"/>
          <w:spacing w:val="3"/>
        </w:rPr>
        <w:t>introduce relevant diplomatic language for international negotiations</w:t>
      </w:r>
    </w:p>
    <w:p w:rsidR="00A46303" w:rsidRDefault="00FA3A46">
      <w:pPr>
        <w:spacing w:before="263" w:line="269" w:lineRule="exact"/>
        <w:ind w:left="2520" w:right="1728" w:hanging="360"/>
        <w:jc w:val="both"/>
        <w:textAlignment w:val="baseline"/>
        <w:rPr>
          <w:rFonts w:ascii="Wingdings" w:eastAsia="Wingdings" w:hAnsi="Wingdings"/>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provide practical tasks for you to try out language and communication skills for participating in international negotiations</w:t>
      </w:r>
    </w:p>
    <w:p w:rsidR="00A46303" w:rsidRDefault="00FA3A46">
      <w:pPr>
        <w:spacing w:before="259" w:line="269" w:lineRule="exact"/>
        <w:ind w:left="2520" w:right="1728" w:hanging="360"/>
        <w:jc w:val="both"/>
        <w:textAlignment w:val="baseline"/>
        <w:rPr>
          <w:rFonts w:ascii="Wingdings" w:eastAsia="Wingdings" w:hAnsi="Wingdings"/>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call on your experience and provide additional tips and advice on preparing for working as a successful negotiator in English</w:t>
      </w:r>
    </w:p>
    <w:p w:rsidR="00A46303" w:rsidRDefault="00FA3A46">
      <w:pPr>
        <w:spacing w:before="263" w:line="269" w:lineRule="exact"/>
        <w:ind w:left="2520" w:right="1440" w:hanging="360"/>
        <w:textAlignment w:val="baseline"/>
        <w:rPr>
          <w:rFonts w:ascii="Wingdings" w:eastAsia="Wingdings" w:hAnsi="Wingdings"/>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highlight the importance of intercultural competency in working in a cross-cultural environment</w:t>
      </w:r>
    </w:p>
    <w:p w:rsidR="00A46303" w:rsidRDefault="00FA3A46">
      <w:pPr>
        <w:spacing w:before="259" w:line="269" w:lineRule="exact"/>
        <w:ind w:left="2520" w:right="1728" w:hanging="360"/>
        <w:jc w:val="both"/>
        <w:textAlignment w:val="baseline"/>
        <w:rPr>
          <w:rFonts w:ascii="Wingdings" w:eastAsia="Wingdings" w:hAnsi="Wingdings"/>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help you to evaluate your own performance with group and individual feedback using a video camera where necessary.</w:t>
      </w:r>
    </w:p>
    <w:p w:rsidR="00A46303" w:rsidRDefault="00FA3A46">
      <w:pPr>
        <w:spacing w:before="476" w:line="247" w:lineRule="exact"/>
        <w:ind w:left="1368"/>
        <w:textAlignment w:val="baseline"/>
        <w:rPr>
          <w:rFonts w:ascii="Arial" w:eastAsia="Arial" w:hAnsi="Arial"/>
          <w:b/>
          <w:color w:val="000000"/>
        </w:rPr>
      </w:pPr>
      <w:r>
        <w:rPr>
          <w:rFonts w:ascii="Arial" w:eastAsia="Arial" w:hAnsi="Arial"/>
          <w:b/>
          <w:color w:val="000000"/>
        </w:rPr>
        <w:t>You, the learner, will need to:</w:t>
      </w:r>
    </w:p>
    <w:p w:rsidR="00A46303" w:rsidRDefault="00FA3A46">
      <w:pPr>
        <w:spacing w:before="293" w:line="247" w:lineRule="exact"/>
        <w:ind w:left="2160"/>
        <w:textAlignment w:val="baseline"/>
        <w:rPr>
          <w:rFonts w:ascii="Wingdings" w:eastAsia="Wingdings" w:hAnsi="Wingdings"/>
          <w:color w:val="000000"/>
          <w:spacing w:val="5"/>
          <w:sz w:val="24"/>
        </w:rPr>
      </w:pPr>
      <w:r>
        <w:rPr>
          <w:rFonts w:ascii="Wingdings" w:eastAsia="Wingdings" w:hAnsi="Wingdings"/>
          <w:color w:val="000000"/>
          <w:spacing w:val="5"/>
          <w:sz w:val="24"/>
        </w:rPr>
        <w:t></w:t>
      </w:r>
      <w:r>
        <w:rPr>
          <w:rFonts w:ascii="Wingdings" w:eastAsia="Wingdings" w:hAnsi="Wingdings"/>
          <w:color w:val="000000"/>
          <w:spacing w:val="5"/>
          <w:sz w:val="24"/>
        </w:rPr>
        <w:t></w:t>
      </w:r>
      <w:r>
        <w:rPr>
          <w:rFonts w:ascii="Arial" w:eastAsia="Arial" w:hAnsi="Arial"/>
          <w:color w:val="000000"/>
          <w:spacing w:val="5"/>
        </w:rPr>
        <w:t>take the responsibility for learning</w:t>
      </w:r>
    </w:p>
    <w:p w:rsidR="00A46303" w:rsidRDefault="00FA3A46">
      <w:pPr>
        <w:spacing w:before="5" w:line="533" w:lineRule="exact"/>
        <w:ind w:left="2160" w:right="3240"/>
        <w:jc w:val="both"/>
        <w:textAlignment w:val="baseline"/>
        <w:rPr>
          <w:rFonts w:ascii="Wingdings" w:eastAsia="Wingdings" w:hAnsi="Wingdings"/>
          <w:color w:val="000000"/>
          <w:sz w:val="24"/>
        </w:rPr>
      </w:pP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 xml:space="preserve">be prepared to work in groups and actively share your opinions </w:t>
      </w: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 xml:space="preserve">complete the assignments and learn from the trainer’s feedback </w:t>
      </w:r>
      <w:r>
        <w:rPr>
          <w:rFonts w:ascii="Wingdings" w:eastAsia="Wingdings" w:hAnsi="Wingdings"/>
          <w:color w:val="000000"/>
          <w:sz w:val="24"/>
        </w:rPr>
        <w:t></w:t>
      </w:r>
      <w:r>
        <w:rPr>
          <w:rFonts w:ascii="Wingdings" w:eastAsia="Wingdings" w:hAnsi="Wingdings"/>
          <w:color w:val="000000"/>
          <w:sz w:val="24"/>
        </w:rPr>
        <w:t></w:t>
      </w:r>
      <w:r>
        <w:rPr>
          <w:rFonts w:ascii="Arial" w:eastAsia="Arial" w:hAnsi="Arial"/>
          <w:color w:val="000000"/>
        </w:rPr>
        <w:t>undertake any classroom activities</w:t>
      </w:r>
    </w:p>
    <w:p w:rsidR="00A46303" w:rsidRDefault="00FA3A46">
      <w:pPr>
        <w:spacing w:before="267" w:line="264" w:lineRule="exact"/>
        <w:ind w:left="1368" w:right="1944"/>
        <w:textAlignment w:val="baseline"/>
        <w:rPr>
          <w:rFonts w:ascii="Arial" w:eastAsia="Arial" w:hAnsi="Arial"/>
          <w:color w:val="000000"/>
        </w:rPr>
      </w:pPr>
      <w:r>
        <w:rPr>
          <w:rFonts w:ascii="Arial" w:eastAsia="Arial" w:hAnsi="Arial"/>
          <w:color w:val="000000"/>
        </w:rPr>
        <w:t>We want to maintain a relaxed atmosphere on the course - if you have any problems or special requests please feel free to talk to the trainer.</w:t>
      </w:r>
    </w:p>
    <w:p w:rsidR="00A46303" w:rsidRDefault="00FA3A46">
      <w:pPr>
        <w:spacing w:before="605" w:line="352" w:lineRule="exact"/>
        <w:ind w:left="1368"/>
        <w:textAlignment w:val="baseline"/>
        <w:rPr>
          <w:rFonts w:ascii="Arial" w:eastAsia="Arial" w:hAnsi="Arial"/>
          <w:color w:val="0190AC"/>
          <w:sz w:val="30"/>
        </w:rPr>
      </w:pPr>
      <w:r>
        <w:rPr>
          <w:rFonts w:ascii="Arial" w:eastAsia="Arial" w:hAnsi="Arial"/>
          <w:color w:val="0190AC"/>
          <w:sz w:val="30"/>
        </w:rPr>
        <w:t>Methodology</w:t>
      </w:r>
    </w:p>
    <w:p w:rsidR="00A46303" w:rsidRDefault="00FA3A46">
      <w:pPr>
        <w:spacing w:before="170" w:line="304" w:lineRule="exact"/>
        <w:ind w:left="1368" w:right="1296"/>
        <w:jc w:val="both"/>
        <w:textAlignment w:val="baseline"/>
        <w:rPr>
          <w:rFonts w:ascii="Arial" w:eastAsia="Arial" w:hAnsi="Arial"/>
          <w:color w:val="000000"/>
        </w:rPr>
      </w:pPr>
      <w:r>
        <w:rPr>
          <w:rFonts w:ascii="Arial" w:eastAsia="Arial" w:hAnsi="Arial"/>
          <w:color w:val="000000"/>
        </w:rPr>
        <w:t>We believe that teaching should be learner-centred and should help participants develop strategies that work both inside and outside the classroom. We recognise that learners have different aims, world knowledge, learning styles and experiences and that motivation is crucial to successful learning.</w:t>
      </w:r>
    </w:p>
    <w:p w:rsidR="00A46303" w:rsidRDefault="00FA3A46">
      <w:pPr>
        <w:spacing w:before="331" w:line="252" w:lineRule="exact"/>
        <w:ind w:left="1368" w:right="1296"/>
        <w:jc w:val="both"/>
        <w:textAlignment w:val="baseline"/>
        <w:rPr>
          <w:rFonts w:ascii="Arial" w:eastAsia="Arial" w:hAnsi="Arial"/>
          <w:color w:val="000000"/>
        </w:rPr>
      </w:pPr>
      <w:r>
        <w:rPr>
          <w:rFonts w:ascii="Arial" w:eastAsia="Arial" w:hAnsi="Arial"/>
          <w:color w:val="000000"/>
        </w:rPr>
        <w:t>We seek to create an enjoyable learning environment in which participants develop their language, learning and study skills in order to enable them to use English in as wide a variety of situations as possible. At the same time, we work to provide opportunities for personal and professional development.</w:t>
      </w:r>
    </w:p>
    <w:p w:rsidR="00A46303" w:rsidRDefault="00FA3A46">
      <w:pPr>
        <w:spacing w:before="281" w:after="586" w:line="252" w:lineRule="exact"/>
        <w:ind w:left="1368" w:right="1296"/>
        <w:jc w:val="both"/>
        <w:textAlignment w:val="baseline"/>
        <w:rPr>
          <w:rFonts w:ascii="Arial" w:eastAsia="Arial" w:hAnsi="Arial"/>
          <w:color w:val="000000"/>
        </w:rPr>
      </w:pPr>
      <w:r>
        <w:rPr>
          <w:rFonts w:ascii="Arial" w:eastAsia="Arial" w:hAnsi="Arial"/>
          <w:color w:val="000000"/>
        </w:rPr>
        <w:t>We value the different approaches, styles, techniques and personalities that each teacher brings to the classroom and encourage teachers to innovate, experimenting with new ideas and activities.</w:t>
      </w:r>
    </w:p>
    <w:p w:rsidR="00A46303" w:rsidRDefault="00FA3A46">
      <w:pPr>
        <w:textAlignment w:val="baseline"/>
      </w:pPr>
      <w:r>
        <w:rPr>
          <w:noProof/>
        </w:rPr>
        <w:drawing>
          <wp:inline distT="0" distB="0" distL="0" distR="0">
            <wp:extent cx="7555865" cy="177990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7555865" cy="1779905"/>
                    </a:xfrm>
                    <a:prstGeom prst="rect">
                      <a:avLst/>
                    </a:prstGeom>
                  </pic:spPr>
                </pic:pic>
              </a:graphicData>
            </a:graphic>
          </wp:inline>
        </w:drawing>
      </w:r>
    </w:p>
    <w:p w:rsidR="00A46303" w:rsidRDefault="00A46303">
      <w:pPr>
        <w:sectPr w:rsidR="00A46303">
          <w:pgSz w:w="11899" w:h="16843"/>
          <w:pgMar w:top="1100" w:right="0" w:bottom="0" w:left="0" w:header="720" w:footer="720" w:gutter="0"/>
          <w:cols w:space="720"/>
        </w:sectPr>
      </w:pPr>
    </w:p>
    <w:p w:rsidR="00A46303" w:rsidRDefault="00FA3A46">
      <w:pPr>
        <w:spacing w:before="20" w:line="343" w:lineRule="exact"/>
        <w:ind w:right="72"/>
        <w:textAlignment w:val="baseline"/>
        <w:rPr>
          <w:rFonts w:ascii="Arial" w:eastAsia="Arial" w:hAnsi="Arial"/>
          <w:color w:val="0092AE"/>
          <w:sz w:val="30"/>
        </w:rPr>
      </w:pPr>
      <w:r>
        <w:rPr>
          <w:rFonts w:ascii="Arial" w:eastAsia="Arial" w:hAnsi="Arial"/>
          <w:color w:val="0092AE"/>
          <w:sz w:val="30"/>
        </w:rPr>
        <w:lastRenderedPageBreak/>
        <w:t>Workshop Trainers</w:t>
      </w:r>
    </w:p>
    <w:p w:rsidR="00A46303" w:rsidRDefault="00FA3A46">
      <w:pPr>
        <w:spacing w:before="338" w:line="303" w:lineRule="exact"/>
        <w:ind w:right="72" w:firstLine="144"/>
        <w:jc w:val="both"/>
        <w:textAlignment w:val="baseline"/>
        <w:rPr>
          <w:rFonts w:ascii="Arial" w:eastAsia="Arial" w:hAnsi="Arial"/>
          <w:b/>
          <w:color w:val="000000"/>
          <w:spacing w:val="1"/>
        </w:rPr>
      </w:pPr>
      <w:r>
        <w:rPr>
          <w:rFonts w:ascii="Arial" w:eastAsia="Arial" w:hAnsi="Arial"/>
          <w:b/>
          <w:color w:val="000000"/>
          <w:spacing w:val="1"/>
        </w:rPr>
        <w:t xml:space="preserve">Louise Chamberlain </w:t>
      </w:r>
      <w:r>
        <w:rPr>
          <w:rFonts w:ascii="Arial" w:eastAsia="Arial" w:hAnsi="Arial"/>
          <w:color w:val="000000"/>
          <w:spacing w:val="1"/>
        </w:rPr>
        <w:t>has been an English language and communication skills trainer since 1992, with experience in Turkey, Italy, Poland, Belgium, Montenegro and Bosnia. She is currently based in Brussels as a freelance trainer working largely for the British Council and the Belgian Institute for the Federal Administration delivering a variety of courses to civil servants and English language teachers both within Belgium and abroad. She is particularly interested in the area of intercultural communication and has successfully completed training courses to deliver her own intercultural training courses.</w:t>
      </w:r>
    </w:p>
    <w:p w:rsidR="00A46303" w:rsidRDefault="00FA3A46">
      <w:pPr>
        <w:spacing w:before="311" w:line="303" w:lineRule="exact"/>
        <w:ind w:right="72"/>
        <w:jc w:val="both"/>
        <w:textAlignment w:val="baseline"/>
        <w:rPr>
          <w:rFonts w:ascii="Arial" w:eastAsia="Arial" w:hAnsi="Arial"/>
          <w:b/>
          <w:color w:val="000000"/>
        </w:rPr>
      </w:pPr>
      <w:r>
        <w:rPr>
          <w:rFonts w:ascii="Arial" w:eastAsia="Arial" w:hAnsi="Arial"/>
          <w:b/>
          <w:color w:val="000000"/>
        </w:rPr>
        <w:t xml:space="preserve">Mira Komlenovic </w:t>
      </w:r>
      <w:r>
        <w:rPr>
          <w:rFonts w:ascii="Arial" w:eastAsia="Arial" w:hAnsi="Arial"/>
          <w:color w:val="000000"/>
        </w:rPr>
        <w:t>is an experienced trainer and facilitator with over thirty years of professional experience in the region. An expert in training of trainers, course design, training and facilitation and material development. Key areas of expertise: adult training methodology, intercultural skills and citizenship, communication skills, English language, professional skills (effective presentations, writing and formal correspondence, telephone communication, productive meetings, negotiations, lobbying, project idea development, team dynamics, interpersonal communication and relationship management). A Neurolinguistic Programming (NLP) practitioner with an extensive network of contacts and clients across Europe and in various sectors (government, NGO, education, culture, international organizations, corporate sector).</w:t>
      </w:r>
    </w:p>
    <w:p w:rsidR="00A46303" w:rsidRDefault="00A46303">
      <w:pPr>
        <w:sectPr w:rsidR="00A46303">
          <w:pgSz w:w="11899" w:h="16843"/>
          <w:pgMar w:top="1140" w:right="1543" w:bottom="9127" w:left="1296" w:header="720" w:footer="720" w:gutter="0"/>
          <w:cols w:space="720"/>
        </w:sectPr>
      </w:pPr>
    </w:p>
    <w:p w:rsidR="00A46303" w:rsidRDefault="00FA3A46">
      <w:pPr>
        <w:spacing w:line="453" w:lineRule="exact"/>
        <w:ind w:left="1296" w:right="6048"/>
        <w:textAlignment w:val="baseline"/>
        <w:rPr>
          <w:rFonts w:ascii="Arial" w:eastAsia="Arial" w:hAnsi="Arial"/>
          <w:color w:val="0091AC"/>
          <w:spacing w:val="-3"/>
          <w:sz w:val="30"/>
        </w:rPr>
      </w:pPr>
      <w:r>
        <w:rPr>
          <w:rFonts w:ascii="Arial" w:eastAsia="Arial" w:hAnsi="Arial"/>
          <w:color w:val="0091AC"/>
          <w:spacing w:val="-3"/>
          <w:sz w:val="30"/>
        </w:rPr>
        <w:lastRenderedPageBreak/>
        <w:t xml:space="preserve">DRAFT TRAINING PROGRAMME </w:t>
      </w:r>
      <w:r>
        <w:rPr>
          <w:rFonts w:ascii="Arial" w:eastAsia="Arial" w:hAnsi="Arial"/>
          <w:color w:val="0091AC"/>
          <w:spacing w:val="-3"/>
          <w:sz w:val="27"/>
        </w:rPr>
        <w:t xml:space="preserve">Day 1 − Tuesday, </w:t>
      </w:r>
      <w:r>
        <w:rPr>
          <w:rFonts w:ascii="Arial" w:eastAsia="Arial" w:hAnsi="Arial"/>
          <w:color w:val="0091AC"/>
          <w:spacing w:val="-3"/>
          <w:sz w:val="26"/>
        </w:rPr>
        <w:t>23 June 2015</w:t>
      </w:r>
    </w:p>
    <w:p w:rsidR="00A46303" w:rsidRDefault="00FA3A46">
      <w:pPr>
        <w:tabs>
          <w:tab w:val="left" w:pos="3888"/>
        </w:tabs>
        <w:spacing w:before="304" w:line="234" w:lineRule="exact"/>
        <w:ind w:left="1800"/>
        <w:textAlignment w:val="baseline"/>
        <w:rPr>
          <w:rFonts w:ascii="Arial" w:eastAsia="Arial" w:hAnsi="Arial"/>
          <w:color w:val="000000"/>
          <w:sz w:val="20"/>
        </w:rPr>
      </w:pPr>
      <w:r>
        <w:rPr>
          <w:rFonts w:ascii="Arial" w:eastAsia="Arial" w:hAnsi="Arial"/>
          <w:color w:val="000000"/>
          <w:sz w:val="20"/>
        </w:rPr>
        <w:t>09:15 – 09:30</w:t>
      </w:r>
      <w:r>
        <w:rPr>
          <w:rFonts w:ascii="Arial" w:eastAsia="Arial" w:hAnsi="Arial"/>
          <w:color w:val="000000"/>
          <w:sz w:val="20"/>
        </w:rPr>
        <w:tab/>
      </w:r>
      <w:r>
        <w:rPr>
          <w:rFonts w:ascii="Arial" w:eastAsia="Arial" w:hAnsi="Arial"/>
          <w:b/>
          <w:color w:val="000000"/>
          <w:sz w:val="20"/>
        </w:rPr>
        <w:t>Registration</w:t>
      </w:r>
    </w:p>
    <w:p w:rsidR="00A46303" w:rsidRDefault="00FA3A46">
      <w:pPr>
        <w:tabs>
          <w:tab w:val="left" w:pos="3888"/>
        </w:tabs>
        <w:spacing w:before="68" w:line="232" w:lineRule="exact"/>
        <w:ind w:left="1800"/>
        <w:textAlignment w:val="baseline"/>
        <w:rPr>
          <w:rFonts w:ascii="Arial" w:eastAsia="Arial" w:hAnsi="Arial"/>
          <w:color w:val="000000"/>
          <w:sz w:val="20"/>
        </w:rPr>
      </w:pPr>
      <w:r>
        <w:rPr>
          <w:rFonts w:ascii="Arial" w:eastAsia="Arial" w:hAnsi="Arial"/>
          <w:color w:val="000000"/>
          <w:sz w:val="20"/>
        </w:rPr>
        <w:t>09:30 – 10:45</w:t>
      </w:r>
      <w:r>
        <w:rPr>
          <w:rFonts w:ascii="Arial" w:eastAsia="Arial" w:hAnsi="Arial"/>
          <w:color w:val="000000"/>
          <w:sz w:val="20"/>
        </w:rPr>
        <w:tab/>
      </w:r>
      <w:r>
        <w:rPr>
          <w:rFonts w:ascii="Arial" w:eastAsia="Arial" w:hAnsi="Arial"/>
          <w:b/>
          <w:color w:val="000000"/>
          <w:sz w:val="20"/>
        </w:rPr>
        <w:t>Introductions</w:t>
      </w:r>
    </w:p>
    <w:p w:rsidR="00A46303" w:rsidRDefault="00FA3A46">
      <w:pPr>
        <w:spacing w:before="4" w:line="299" w:lineRule="exact"/>
        <w:ind w:left="3888" w:right="5904"/>
        <w:textAlignment w:val="baseline"/>
        <w:rPr>
          <w:rFonts w:ascii="Arial" w:eastAsia="Arial" w:hAnsi="Arial"/>
          <w:b/>
          <w:color w:val="000000"/>
          <w:sz w:val="20"/>
        </w:rPr>
      </w:pPr>
      <w:r>
        <w:rPr>
          <w:rFonts w:ascii="Arial" w:eastAsia="Arial" w:hAnsi="Arial"/>
          <w:b/>
          <w:color w:val="000000"/>
          <w:sz w:val="20"/>
        </w:rPr>
        <w:t>Negotiating and you Defining negotiations</w:t>
      </w:r>
    </w:p>
    <w:p w:rsidR="00A46303" w:rsidRDefault="00FA3A46">
      <w:pPr>
        <w:tabs>
          <w:tab w:val="left" w:pos="3888"/>
        </w:tabs>
        <w:spacing w:before="128" w:line="229" w:lineRule="exact"/>
        <w:ind w:left="1800"/>
        <w:textAlignment w:val="baseline"/>
        <w:rPr>
          <w:rFonts w:ascii="Arial" w:eastAsia="Arial" w:hAnsi="Arial"/>
          <w:i/>
          <w:color w:val="000000"/>
          <w:sz w:val="20"/>
        </w:rPr>
      </w:pPr>
      <w:r>
        <w:rPr>
          <w:rFonts w:ascii="Arial" w:eastAsia="Arial" w:hAnsi="Arial"/>
          <w:i/>
          <w:color w:val="000000"/>
          <w:sz w:val="20"/>
        </w:rPr>
        <w:t>10:45 – 11:00</w:t>
      </w:r>
      <w:r>
        <w:rPr>
          <w:rFonts w:ascii="Arial" w:eastAsia="Arial" w:hAnsi="Arial"/>
          <w:i/>
          <w:color w:val="000000"/>
          <w:sz w:val="20"/>
        </w:rPr>
        <w:tab/>
        <w:t>Coffee break</w:t>
      </w:r>
    </w:p>
    <w:p w:rsidR="00A46303" w:rsidRDefault="00FA3A46">
      <w:pPr>
        <w:tabs>
          <w:tab w:val="left" w:pos="3888"/>
        </w:tabs>
        <w:spacing w:before="132" w:line="232" w:lineRule="exact"/>
        <w:ind w:left="1800"/>
        <w:textAlignment w:val="baseline"/>
        <w:rPr>
          <w:rFonts w:ascii="Arial" w:eastAsia="Arial" w:hAnsi="Arial"/>
          <w:color w:val="000000"/>
          <w:sz w:val="20"/>
        </w:rPr>
      </w:pPr>
      <w:r>
        <w:rPr>
          <w:rFonts w:ascii="Arial" w:eastAsia="Arial" w:hAnsi="Arial"/>
          <w:color w:val="000000"/>
          <w:sz w:val="20"/>
        </w:rPr>
        <w:t>11:00 – 12:45</w:t>
      </w:r>
      <w:r>
        <w:rPr>
          <w:rFonts w:ascii="Arial" w:eastAsia="Arial" w:hAnsi="Arial"/>
          <w:color w:val="000000"/>
          <w:sz w:val="20"/>
        </w:rPr>
        <w:tab/>
      </w:r>
      <w:r>
        <w:rPr>
          <w:rFonts w:ascii="Arial" w:eastAsia="Arial" w:hAnsi="Arial"/>
          <w:b/>
          <w:color w:val="000000"/>
          <w:sz w:val="20"/>
        </w:rPr>
        <w:t>Types of negotiation</w:t>
      </w:r>
    </w:p>
    <w:p w:rsidR="00A46303" w:rsidRDefault="00FA3A46">
      <w:pPr>
        <w:spacing w:before="4" w:line="299" w:lineRule="exact"/>
        <w:ind w:left="3888" w:right="5688"/>
        <w:textAlignment w:val="baseline"/>
        <w:rPr>
          <w:rFonts w:ascii="Arial" w:eastAsia="Arial" w:hAnsi="Arial"/>
          <w:b/>
          <w:color w:val="000000"/>
          <w:sz w:val="20"/>
        </w:rPr>
      </w:pPr>
      <w:r>
        <w:rPr>
          <w:rFonts w:ascii="Arial" w:eastAsia="Arial" w:hAnsi="Arial"/>
          <w:b/>
          <w:color w:val="000000"/>
          <w:sz w:val="20"/>
        </w:rPr>
        <w:t xml:space="preserve">Stages of negotiations </w:t>
      </w:r>
      <w:r>
        <w:rPr>
          <w:rFonts w:ascii="Arial" w:eastAsia="Arial" w:hAnsi="Arial"/>
          <w:color w:val="000000"/>
          <w:sz w:val="20"/>
        </w:rPr>
        <w:t xml:space="preserve">Game: Useful language </w:t>
      </w:r>
      <w:r>
        <w:rPr>
          <w:rFonts w:ascii="Arial" w:eastAsia="Arial" w:hAnsi="Arial"/>
          <w:b/>
          <w:color w:val="000000"/>
          <w:sz w:val="20"/>
        </w:rPr>
        <w:t>Culture and negotiation</w:t>
      </w:r>
    </w:p>
    <w:p w:rsidR="00A46303" w:rsidRDefault="00FA3A46">
      <w:pPr>
        <w:tabs>
          <w:tab w:val="left" w:pos="3888"/>
        </w:tabs>
        <w:spacing w:before="128"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A46303" w:rsidRDefault="00FA3A46">
      <w:pPr>
        <w:tabs>
          <w:tab w:val="left" w:pos="3888"/>
        </w:tabs>
        <w:spacing w:before="131" w:line="232"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r>
      <w:r>
        <w:rPr>
          <w:rFonts w:ascii="Arial" w:eastAsia="Arial" w:hAnsi="Arial"/>
          <w:b/>
          <w:color w:val="000000"/>
          <w:sz w:val="20"/>
        </w:rPr>
        <w:t>Culture and negotiation cont.</w:t>
      </w:r>
    </w:p>
    <w:p w:rsidR="00A46303" w:rsidRDefault="00FA3A46">
      <w:pPr>
        <w:spacing w:before="66" w:line="232" w:lineRule="exact"/>
        <w:ind w:left="3888"/>
        <w:textAlignment w:val="baseline"/>
        <w:rPr>
          <w:rFonts w:ascii="Arial" w:eastAsia="Arial" w:hAnsi="Arial"/>
          <w:b/>
          <w:color w:val="000000"/>
          <w:sz w:val="20"/>
        </w:rPr>
      </w:pPr>
      <w:r>
        <w:rPr>
          <w:rFonts w:ascii="Arial" w:eastAsia="Arial" w:hAnsi="Arial"/>
          <w:b/>
          <w:color w:val="000000"/>
          <w:sz w:val="20"/>
        </w:rPr>
        <w:t>Building rapport</w:t>
      </w:r>
    </w:p>
    <w:p w:rsidR="00A46303" w:rsidRDefault="00FA3A46">
      <w:pPr>
        <w:spacing w:before="70" w:line="232" w:lineRule="exact"/>
        <w:ind w:left="3888"/>
        <w:textAlignment w:val="baseline"/>
        <w:rPr>
          <w:rFonts w:ascii="Arial" w:eastAsia="Arial" w:hAnsi="Arial"/>
          <w:color w:val="000000"/>
          <w:sz w:val="20"/>
        </w:rPr>
      </w:pPr>
      <w:r>
        <w:rPr>
          <w:rFonts w:ascii="Arial" w:eastAsia="Arial" w:hAnsi="Arial"/>
          <w:color w:val="000000"/>
          <w:sz w:val="20"/>
        </w:rPr>
        <w:t>Role play 1: the power of relationships</w:t>
      </w:r>
    </w:p>
    <w:p w:rsidR="00A46303" w:rsidRDefault="00FA3A46">
      <w:pPr>
        <w:tabs>
          <w:tab w:val="left" w:pos="3888"/>
        </w:tabs>
        <w:spacing w:before="128"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A46303" w:rsidRDefault="00FA3A46">
      <w:pPr>
        <w:tabs>
          <w:tab w:val="left" w:pos="3888"/>
        </w:tabs>
        <w:spacing w:before="131" w:line="232"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r>
      <w:r>
        <w:rPr>
          <w:rFonts w:ascii="Arial" w:eastAsia="Arial" w:hAnsi="Arial"/>
          <w:b/>
          <w:color w:val="000000"/>
          <w:sz w:val="20"/>
        </w:rPr>
        <w:t>The negotiation process</w:t>
      </w:r>
      <w:r>
        <w:rPr>
          <w:rFonts w:ascii="Arial" w:eastAsia="Arial" w:hAnsi="Arial"/>
          <w:color w:val="000000"/>
          <w:sz w:val="20"/>
        </w:rPr>
        <w:t>: opening, making proposals, counter</w:t>
      </w:r>
    </w:p>
    <w:p w:rsidR="00A46303" w:rsidRDefault="00FA3A46">
      <w:pPr>
        <w:spacing w:before="8" w:line="232" w:lineRule="exact"/>
        <w:ind w:left="3888"/>
        <w:textAlignment w:val="baseline"/>
        <w:rPr>
          <w:rFonts w:ascii="Arial" w:eastAsia="Arial" w:hAnsi="Arial"/>
          <w:color w:val="000000"/>
          <w:spacing w:val="-1"/>
          <w:sz w:val="20"/>
        </w:rPr>
      </w:pPr>
      <w:r>
        <w:rPr>
          <w:rFonts w:ascii="Arial" w:eastAsia="Arial" w:hAnsi="Arial"/>
          <w:color w:val="000000"/>
          <w:spacing w:val="-1"/>
          <w:sz w:val="20"/>
        </w:rPr>
        <w:t>proposals</w:t>
      </w:r>
    </w:p>
    <w:p w:rsidR="00A46303" w:rsidRDefault="00FA3A46">
      <w:pPr>
        <w:spacing w:before="70" w:line="232" w:lineRule="exact"/>
        <w:ind w:left="3888"/>
        <w:textAlignment w:val="baseline"/>
        <w:rPr>
          <w:rFonts w:ascii="Arial" w:eastAsia="Arial" w:hAnsi="Arial"/>
          <w:color w:val="000000"/>
          <w:sz w:val="20"/>
        </w:rPr>
      </w:pPr>
      <w:r>
        <w:rPr>
          <w:rFonts w:ascii="Arial" w:eastAsia="Arial" w:hAnsi="Arial"/>
          <w:color w:val="000000"/>
          <w:sz w:val="20"/>
        </w:rPr>
        <w:t>Role play 2: preparation</w:t>
      </w:r>
    </w:p>
    <w:p w:rsidR="00A46303" w:rsidRDefault="00FA3A46">
      <w:pPr>
        <w:spacing w:before="117" w:line="302" w:lineRule="exact"/>
        <w:ind w:left="1296"/>
        <w:textAlignment w:val="baseline"/>
        <w:rPr>
          <w:rFonts w:ascii="Arial" w:eastAsia="Arial" w:hAnsi="Arial"/>
          <w:color w:val="0091AC"/>
          <w:spacing w:val="-1"/>
          <w:sz w:val="26"/>
        </w:rPr>
      </w:pPr>
      <w:r>
        <w:rPr>
          <w:rFonts w:ascii="Arial" w:eastAsia="Arial" w:hAnsi="Arial"/>
          <w:color w:val="0091AC"/>
          <w:spacing w:val="-1"/>
          <w:sz w:val="26"/>
        </w:rPr>
        <w:t xml:space="preserve">Day 2 </w:t>
      </w:r>
      <w:r>
        <w:rPr>
          <w:rFonts w:ascii="Arial" w:eastAsia="Arial" w:hAnsi="Arial"/>
          <w:color w:val="0091AC"/>
          <w:spacing w:val="-1"/>
          <w:sz w:val="27"/>
        </w:rPr>
        <w:t xml:space="preserve">− </w:t>
      </w:r>
      <w:r>
        <w:rPr>
          <w:rFonts w:ascii="Arial" w:eastAsia="Arial" w:hAnsi="Arial"/>
          <w:color w:val="0091AC"/>
          <w:spacing w:val="-1"/>
          <w:sz w:val="26"/>
        </w:rPr>
        <w:t>Wednesday, 24 June 2015</w:t>
      </w:r>
    </w:p>
    <w:p w:rsidR="00A46303" w:rsidRDefault="00FA3A46">
      <w:pPr>
        <w:tabs>
          <w:tab w:val="left" w:pos="4032"/>
        </w:tabs>
        <w:spacing w:before="393" w:line="240" w:lineRule="exact"/>
        <w:ind w:left="1800"/>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t>Role play 2: the proposal stage</w:t>
      </w:r>
    </w:p>
    <w:p w:rsidR="00A46303" w:rsidRDefault="00FA3A46">
      <w:pPr>
        <w:spacing w:before="70" w:line="232" w:lineRule="exact"/>
        <w:ind w:left="4032"/>
        <w:textAlignment w:val="baseline"/>
        <w:rPr>
          <w:rFonts w:ascii="Arial" w:eastAsia="Arial" w:hAnsi="Arial"/>
          <w:b/>
          <w:color w:val="000000"/>
          <w:sz w:val="20"/>
        </w:rPr>
      </w:pPr>
      <w:r>
        <w:rPr>
          <w:rFonts w:ascii="Arial" w:eastAsia="Arial" w:hAnsi="Arial"/>
          <w:b/>
          <w:color w:val="000000"/>
          <w:sz w:val="20"/>
        </w:rPr>
        <w:t>Questioning technique</w:t>
      </w:r>
    </w:p>
    <w:p w:rsidR="00A46303" w:rsidRDefault="00FA3A46">
      <w:pPr>
        <w:tabs>
          <w:tab w:val="left" w:pos="4032"/>
        </w:tabs>
        <w:spacing w:before="253" w:line="229" w:lineRule="exact"/>
        <w:ind w:left="1800"/>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A46303" w:rsidRDefault="00FA3A46">
      <w:pPr>
        <w:tabs>
          <w:tab w:val="left" w:pos="4032"/>
        </w:tabs>
        <w:spacing w:before="103" w:line="232" w:lineRule="exact"/>
        <w:ind w:left="1800"/>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r>
      <w:r>
        <w:rPr>
          <w:rFonts w:ascii="Arial" w:eastAsia="Arial" w:hAnsi="Arial"/>
          <w:b/>
          <w:color w:val="000000"/>
          <w:sz w:val="20"/>
        </w:rPr>
        <w:t>Interests v Positions</w:t>
      </w:r>
    </w:p>
    <w:p w:rsidR="00A46303" w:rsidRDefault="00FA3A46">
      <w:pPr>
        <w:spacing w:before="65" w:line="232" w:lineRule="exact"/>
        <w:jc w:val="center"/>
        <w:textAlignment w:val="baseline"/>
        <w:rPr>
          <w:rFonts w:ascii="Arial" w:eastAsia="Arial" w:hAnsi="Arial"/>
          <w:color w:val="000000"/>
          <w:spacing w:val="2"/>
          <w:sz w:val="20"/>
        </w:rPr>
      </w:pPr>
      <w:r>
        <w:rPr>
          <w:rFonts w:ascii="Arial" w:eastAsia="Arial" w:hAnsi="Arial"/>
          <w:color w:val="000000"/>
          <w:spacing w:val="2"/>
          <w:sz w:val="20"/>
        </w:rPr>
        <w:t>Role play 3: finding common ground</w:t>
      </w:r>
    </w:p>
    <w:p w:rsidR="00A46303" w:rsidRDefault="00FA3A46">
      <w:pPr>
        <w:tabs>
          <w:tab w:val="left" w:pos="4032"/>
        </w:tabs>
        <w:spacing w:before="94"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A46303" w:rsidRDefault="00FA3A46">
      <w:pPr>
        <w:tabs>
          <w:tab w:val="left" w:pos="4032"/>
        </w:tabs>
        <w:spacing w:before="102" w:line="232"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r>
      <w:r>
        <w:rPr>
          <w:rFonts w:ascii="Arial" w:eastAsia="Arial" w:hAnsi="Arial"/>
          <w:b/>
          <w:color w:val="000000"/>
          <w:sz w:val="20"/>
        </w:rPr>
        <w:t>Bargaining</w:t>
      </w:r>
    </w:p>
    <w:p w:rsidR="00A46303" w:rsidRDefault="00FA3A46">
      <w:pPr>
        <w:spacing w:before="61" w:line="232" w:lineRule="exact"/>
        <w:ind w:left="4392"/>
        <w:textAlignment w:val="baseline"/>
        <w:rPr>
          <w:rFonts w:ascii="Arial" w:eastAsia="Arial" w:hAnsi="Arial"/>
          <w:color w:val="000000"/>
          <w:spacing w:val="34"/>
          <w:sz w:val="20"/>
        </w:rPr>
      </w:pPr>
      <w:r>
        <w:rPr>
          <w:rFonts w:ascii="Arial" w:eastAsia="Arial" w:hAnsi="Arial"/>
          <w:color w:val="000000"/>
          <w:spacing w:val="34"/>
          <w:sz w:val="20"/>
        </w:rPr>
        <w:t>- ZOPA</w:t>
      </w:r>
    </w:p>
    <w:p w:rsidR="00A46303" w:rsidRDefault="00FA3A46">
      <w:pPr>
        <w:spacing w:before="6" w:line="292" w:lineRule="exact"/>
        <w:ind w:left="4032" w:right="5832"/>
        <w:textAlignment w:val="baseline"/>
        <w:rPr>
          <w:rFonts w:ascii="Arial" w:eastAsia="Arial" w:hAnsi="Arial"/>
          <w:color w:val="000000"/>
          <w:sz w:val="20"/>
        </w:rPr>
      </w:pPr>
      <w:r>
        <w:rPr>
          <w:rFonts w:ascii="Arial" w:eastAsia="Arial" w:hAnsi="Arial"/>
          <w:color w:val="000000"/>
          <w:sz w:val="20"/>
        </w:rPr>
        <w:t>Role play 4 – Haggling Bargaining cont.</w:t>
      </w:r>
    </w:p>
    <w:p w:rsidR="00A46303" w:rsidRDefault="00FA3A46">
      <w:pPr>
        <w:spacing w:before="66" w:line="232" w:lineRule="exact"/>
        <w:ind w:left="4392"/>
        <w:textAlignment w:val="baseline"/>
        <w:rPr>
          <w:rFonts w:ascii="Arial" w:eastAsia="Arial" w:hAnsi="Arial"/>
          <w:color w:val="000000"/>
          <w:spacing w:val="39"/>
          <w:sz w:val="20"/>
        </w:rPr>
      </w:pPr>
      <w:r>
        <w:rPr>
          <w:rFonts w:ascii="Arial" w:eastAsia="Arial" w:hAnsi="Arial"/>
          <w:color w:val="000000"/>
          <w:spacing w:val="39"/>
          <w:sz w:val="20"/>
        </w:rPr>
        <w:t>- HIT</w:t>
      </w:r>
    </w:p>
    <w:p w:rsidR="00A46303" w:rsidRDefault="00FA3A46">
      <w:pPr>
        <w:spacing w:before="3" w:line="232" w:lineRule="exact"/>
        <w:ind w:left="4392"/>
        <w:textAlignment w:val="baseline"/>
        <w:rPr>
          <w:rFonts w:ascii="Arial" w:eastAsia="Arial" w:hAnsi="Arial"/>
          <w:color w:val="000000"/>
          <w:spacing w:val="29"/>
          <w:sz w:val="20"/>
        </w:rPr>
      </w:pPr>
      <w:r>
        <w:rPr>
          <w:rFonts w:ascii="Arial" w:eastAsia="Arial" w:hAnsi="Arial"/>
          <w:color w:val="000000"/>
          <w:spacing w:val="29"/>
          <w:sz w:val="20"/>
        </w:rPr>
        <w:t>- BATNA</w:t>
      </w:r>
    </w:p>
    <w:p w:rsidR="00A46303" w:rsidRDefault="00FA3A46">
      <w:pPr>
        <w:tabs>
          <w:tab w:val="left" w:pos="4032"/>
        </w:tabs>
        <w:spacing w:before="147"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A46303" w:rsidRDefault="00FA3A46" w:rsidP="00FA3A46">
      <w:pPr>
        <w:tabs>
          <w:tab w:val="left" w:pos="4032"/>
        </w:tabs>
        <w:spacing w:before="107" w:after="1100" w:line="232"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t>Role play 5: the bargaining zone</w:t>
      </w:r>
    </w:p>
    <w:p w:rsidR="00A46303" w:rsidRDefault="00FA3A46">
      <w:pPr>
        <w:textAlignment w:val="baseline"/>
      </w:pPr>
      <w:r>
        <w:rPr>
          <w:noProof/>
        </w:rPr>
        <w:drawing>
          <wp:inline distT="0" distB="0" distL="0" distR="0">
            <wp:extent cx="7555865" cy="177990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7555865" cy="1779905"/>
                    </a:xfrm>
                    <a:prstGeom prst="rect">
                      <a:avLst/>
                    </a:prstGeom>
                  </pic:spPr>
                </pic:pic>
              </a:graphicData>
            </a:graphic>
          </wp:inline>
        </w:drawing>
      </w:r>
    </w:p>
    <w:p w:rsidR="00A46303" w:rsidRDefault="00A46303">
      <w:pPr>
        <w:sectPr w:rsidR="00A46303">
          <w:pgSz w:w="11899" w:h="16843"/>
          <w:pgMar w:top="1100" w:right="0" w:bottom="0" w:left="0" w:header="720" w:footer="720" w:gutter="0"/>
          <w:cols w:space="720"/>
        </w:sectPr>
      </w:pPr>
    </w:p>
    <w:p w:rsidR="00A46303" w:rsidRDefault="00FA3A46">
      <w:pPr>
        <w:spacing w:before="88" w:line="315" w:lineRule="exact"/>
        <w:textAlignment w:val="baseline"/>
        <w:rPr>
          <w:rFonts w:ascii="Arial" w:eastAsia="Arial" w:hAnsi="Arial"/>
          <w:color w:val="0092AE"/>
          <w:sz w:val="26"/>
        </w:rPr>
      </w:pPr>
      <w:r>
        <w:rPr>
          <w:rFonts w:ascii="Arial" w:eastAsia="Arial" w:hAnsi="Arial"/>
          <w:color w:val="0092AE"/>
          <w:sz w:val="26"/>
        </w:rPr>
        <w:lastRenderedPageBreak/>
        <w:t xml:space="preserve">Day 3 </w:t>
      </w:r>
      <w:r>
        <w:rPr>
          <w:rFonts w:ascii="Arial" w:eastAsia="Arial" w:hAnsi="Arial"/>
          <w:color w:val="0092AE"/>
          <w:w w:val="75"/>
          <w:sz w:val="30"/>
        </w:rPr>
        <w:t xml:space="preserve">− </w:t>
      </w:r>
      <w:r>
        <w:rPr>
          <w:rFonts w:ascii="Arial" w:eastAsia="Arial" w:hAnsi="Arial"/>
          <w:color w:val="0092AE"/>
          <w:sz w:val="26"/>
        </w:rPr>
        <w:t>Thursday, 25 June 2015</w:t>
      </w:r>
    </w:p>
    <w:p w:rsidR="00A46303" w:rsidRDefault="00FA3A46">
      <w:pPr>
        <w:tabs>
          <w:tab w:val="left" w:pos="2592"/>
        </w:tabs>
        <w:spacing w:before="362" w:line="235" w:lineRule="exact"/>
        <w:ind w:left="432"/>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r>
      <w:r>
        <w:rPr>
          <w:rFonts w:ascii="Arial" w:eastAsia="Arial" w:hAnsi="Arial"/>
          <w:b/>
          <w:color w:val="000000"/>
          <w:sz w:val="20"/>
        </w:rPr>
        <w:t>Persuading</w:t>
      </w:r>
    </w:p>
    <w:p w:rsidR="00A46303" w:rsidRDefault="00FA3A46">
      <w:pPr>
        <w:spacing w:before="66" w:line="233" w:lineRule="exact"/>
        <w:ind w:left="2592"/>
        <w:textAlignment w:val="baseline"/>
        <w:rPr>
          <w:rFonts w:ascii="Arial" w:eastAsia="Arial" w:hAnsi="Arial"/>
          <w:color w:val="000000"/>
          <w:sz w:val="20"/>
        </w:rPr>
      </w:pPr>
      <w:r>
        <w:rPr>
          <w:rFonts w:ascii="Arial" w:eastAsia="Arial" w:hAnsi="Arial"/>
          <w:color w:val="000000"/>
          <w:sz w:val="20"/>
        </w:rPr>
        <w:t>Language and strategies</w:t>
      </w:r>
    </w:p>
    <w:p w:rsidR="00A46303" w:rsidRDefault="00FA3A46">
      <w:pPr>
        <w:tabs>
          <w:tab w:val="left" w:pos="2592"/>
        </w:tabs>
        <w:spacing w:before="122" w:line="229" w:lineRule="exact"/>
        <w:ind w:left="432"/>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A46303" w:rsidRDefault="00FA3A46">
      <w:pPr>
        <w:tabs>
          <w:tab w:val="left" w:pos="2592"/>
        </w:tabs>
        <w:spacing w:before="136" w:line="235" w:lineRule="exact"/>
        <w:ind w:left="432"/>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r>
      <w:r>
        <w:rPr>
          <w:rFonts w:ascii="Arial" w:eastAsia="Arial" w:hAnsi="Arial"/>
          <w:b/>
          <w:color w:val="000000"/>
          <w:sz w:val="20"/>
        </w:rPr>
        <w:t>Handling conflict</w:t>
      </w:r>
    </w:p>
    <w:p w:rsidR="00A46303" w:rsidRDefault="00FA3A46">
      <w:pPr>
        <w:tabs>
          <w:tab w:val="left" w:pos="2592"/>
        </w:tabs>
        <w:spacing w:before="120" w:line="229" w:lineRule="exact"/>
        <w:ind w:left="432"/>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A46303" w:rsidRDefault="00FA3A46">
      <w:pPr>
        <w:tabs>
          <w:tab w:val="left" w:pos="2592"/>
        </w:tabs>
        <w:spacing w:before="79" w:line="235" w:lineRule="exact"/>
        <w:ind w:left="432"/>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r>
      <w:r>
        <w:rPr>
          <w:rFonts w:ascii="Arial" w:eastAsia="Arial" w:hAnsi="Arial"/>
          <w:b/>
          <w:color w:val="000000"/>
          <w:sz w:val="20"/>
        </w:rPr>
        <w:t>Closing the negotiation</w:t>
      </w:r>
    </w:p>
    <w:p w:rsidR="00A46303" w:rsidRDefault="00FA3A46">
      <w:pPr>
        <w:tabs>
          <w:tab w:val="left" w:pos="2592"/>
        </w:tabs>
        <w:spacing w:before="201" w:line="229" w:lineRule="exact"/>
        <w:ind w:left="432"/>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A46303" w:rsidRDefault="00FA3A46">
      <w:pPr>
        <w:tabs>
          <w:tab w:val="left" w:pos="2592"/>
        </w:tabs>
        <w:spacing w:before="188" w:line="235" w:lineRule="exact"/>
        <w:ind w:left="432"/>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r>
      <w:r>
        <w:rPr>
          <w:rFonts w:ascii="Arial" w:eastAsia="Arial" w:hAnsi="Arial"/>
          <w:b/>
          <w:color w:val="000000"/>
          <w:sz w:val="20"/>
        </w:rPr>
        <w:t>Negotiation final role play</w:t>
      </w:r>
    </w:p>
    <w:p w:rsidR="00A46303" w:rsidRDefault="00FA3A46">
      <w:pPr>
        <w:spacing w:before="68" w:line="233" w:lineRule="exact"/>
        <w:jc w:val="center"/>
        <w:textAlignment w:val="baseline"/>
        <w:rPr>
          <w:rFonts w:ascii="Arial" w:eastAsia="Arial" w:hAnsi="Arial"/>
          <w:color w:val="000000"/>
          <w:spacing w:val="-1"/>
          <w:sz w:val="20"/>
        </w:rPr>
      </w:pPr>
      <w:r>
        <w:rPr>
          <w:rFonts w:ascii="Arial" w:eastAsia="Arial" w:hAnsi="Arial"/>
          <w:color w:val="000000"/>
          <w:spacing w:val="-1"/>
          <w:sz w:val="20"/>
        </w:rPr>
        <w:t>Prepare position</w:t>
      </w:r>
    </w:p>
    <w:p w:rsidR="00A46303" w:rsidRDefault="00FA3A46">
      <w:pPr>
        <w:spacing w:before="376" w:line="297" w:lineRule="exact"/>
        <w:textAlignment w:val="baseline"/>
        <w:rPr>
          <w:rFonts w:ascii="Arial" w:eastAsia="Arial" w:hAnsi="Arial"/>
          <w:color w:val="0092AE"/>
          <w:spacing w:val="-1"/>
          <w:sz w:val="26"/>
        </w:rPr>
      </w:pPr>
      <w:r>
        <w:rPr>
          <w:rFonts w:ascii="Arial" w:eastAsia="Arial" w:hAnsi="Arial"/>
          <w:color w:val="0092AE"/>
          <w:spacing w:val="-1"/>
          <w:sz w:val="26"/>
        </w:rPr>
        <w:t>Day 4 – Friday, 26 June 2015</w:t>
      </w:r>
    </w:p>
    <w:p w:rsidR="00A46303" w:rsidRDefault="00FA3A46">
      <w:pPr>
        <w:tabs>
          <w:tab w:val="left" w:pos="2592"/>
        </w:tabs>
        <w:spacing w:before="462" w:line="235" w:lineRule="exact"/>
        <w:ind w:left="432"/>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r>
      <w:r>
        <w:rPr>
          <w:rFonts w:ascii="Arial" w:eastAsia="Arial" w:hAnsi="Arial"/>
          <w:b/>
          <w:color w:val="000000"/>
          <w:sz w:val="20"/>
        </w:rPr>
        <w:t>Negotiation final role play</w:t>
      </w:r>
      <w:r>
        <w:rPr>
          <w:rFonts w:ascii="Arial" w:eastAsia="Arial" w:hAnsi="Arial"/>
          <w:color w:val="000000"/>
          <w:sz w:val="20"/>
        </w:rPr>
        <w:t>: preparation</w:t>
      </w:r>
    </w:p>
    <w:p w:rsidR="00A46303" w:rsidRDefault="00FA3A46">
      <w:pPr>
        <w:tabs>
          <w:tab w:val="left" w:pos="2592"/>
        </w:tabs>
        <w:spacing w:before="110" w:line="229" w:lineRule="exact"/>
        <w:ind w:left="432"/>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A46303" w:rsidRDefault="00FA3A46">
      <w:pPr>
        <w:tabs>
          <w:tab w:val="left" w:pos="2592"/>
        </w:tabs>
        <w:spacing w:before="136" w:line="235" w:lineRule="exact"/>
        <w:ind w:left="432"/>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r>
      <w:r>
        <w:rPr>
          <w:rFonts w:ascii="Arial" w:eastAsia="Arial" w:hAnsi="Arial"/>
          <w:b/>
          <w:color w:val="000000"/>
          <w:sz w:val="20"/>
        </w:rPr>
        <w:t>Negotiation final role play – filmed</w:t>
      </w:r>
    </w:p>
    <w:p w:rsidR="00A46303" w:rsidRDefault="00FA3A46">
      <w:pPr>
        <w:tabs>
          <w:tab w:val="left" w:pos="2592"/>
        </w:tabs>
        <w:spacing w:before="120" w:line="229" w:lineRule="exact"/>
        <w:ind w:left="432"/>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A46303" w:rsidRDefault="00FA3A46">
      <w:pPr>
        <w:tabs>
          <w:tab w:val="left" w:pos="2592"/>
        </w:tabs>
        <w:spacing w:before="136" w:line="235" w:lineRule="exact"/>
        <w:ind w:left="432"/>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r>
      <w:r>
        <w:rPr>
          <w:rFonts w:ascii="Arial" w:eastAsia="Arial" w:hAnsi="Arial"/>
          <w:b/>
          <w:color w:val="000000"/>
          <w:sz w:val="20"/>
        </w:rPr>
        <w:t xml:space="preserve">Negotiation final role play </w:t>
      </w:r>
      <w:r>
        <w:rPr>
          <w:rFonts w:ascii="Arial" w:eastAsia="Arial" w:hAnsi="Arial"/>
          <w:color w:val="000000"/>
          <w:sz w:val="20"/>
        </w:rPr>
        <w:t>– feedback</w:t>
      </w:r>
    </w:p>
    <w:p w:rsidR="00A46303" w:rsidRDefault="00FA3A46">
      <w:pPr>
        <w:tabs>
          <w:tab w:val="left" w:pos="2592"/>
        </w:tabs>
        <w:spacing w:before="120" w:line="229" w:lineRule="exact"/>
        <w:ind w:left="432"/>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A46303" w:rsidRDefault="00FA3A46">
      <w:pPr>
        <w:tabs>
          <w:tab w:val="left" w:pos="2592"/>
        </w:tabs>
        <w:spacing w:before="136" w:line="223" w:lineRule="exact"/>
        <w:ind w:left="432"/>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r>
      <w:r>
        <w:rPr>
          <w:rFonts w:ascii="Arial" w:eastAsia="Arial" w:hAnsi="Arial"/>
          <w:b/>
          <w:color w:val="000000"/>
          <w:sz w:val="20"/>
        </w:rPr>
        <w:t>Course evaluation and certificates</w:t>
      </w:r>
    </w:p>
    <w:sectPr w:rsidR="00A46303">
      <w:pgSz w:w="11899" w:h="16843"/>
      <w:pgMar w:top="1020" w:right="4204" w:bottom="8067"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Wingdings">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03"/>
    <w:rsid w:val="006F5008"/>
    <w:rsid w:val="00A46303"/>
    <w:rsid w:val="00FA3A4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008"/>
    <w:rPr>
      <w:rFonts w:ascii="Tahoma" w:hAnsi="Tahoma" w:cs="Tahoma"/>
      <w:sz w:val="16"/>
      <w:szCs w:val="16"/>
    </w:rPr>
  </w:style>
  <w:style w:type="character" w:customStyle="1" w:styleId="BalloonTextChar">
    <w:name w:val="Balloon Text Char"/>
    <w:basedOn w:val="DefaultParagraphFont"/>
    <w:link w:val="BalloonText"/>
    <w:uiPriority w:val="99"/>
    <w:semiHidden/>
    <w:rsid w:val="006F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008"/>
    <w:rPr>
      <w:rFonts w:ascii="Tahoma" w:hAnsi="Tahoma" w:cs="Tahoma"/>
      <w:sz w:val="16"/>
      <w:szCs w:val="16"/>
    </w:rPr>
  </w:style>
  <w:style w:type="character" w:customStyle="1" w:styleId="BalloonTextChar">
    <w:name w:val="Balloon Text Char"/>
    <w:basedOn w:val="DefaultParagraphFont"/>
    <w:link w:val="BalloonText"/>
    <w:uiPriority w:val="99"/>
    <w:semiHidden/>
    <w:rsid w:val="006F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7E2F-EA57-44B7-B97D-8F78726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andrea.hamidicevic</cp:lastModifiedBy>
  <cp:revision>2</cp:revision>
  <dcterms:created xsi:type="dcterms:W3CDTF">2015-05-29T10:41:00Z</dcterms:created>
  <dcterms:modified xsi:type="dcterms:W3CDTF">2015-05-29T10:41:00Z</dcterms:modified>
</cp:coreProperties>
</file>